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C59" w:rsidRDefault="00DD5C59">
      <w:pPr>
        <w:pStyle w:val="BodyText"/>
        <w:rPr>
          <w:rFonts w:ascii="Times New Roman"/>
          <w:sz w:val="20"/>
        </w:rPr>
      </w:pPr>
      <w:bookmarkStart w:id="0" w:name="_GoBack"/>
      <w:bookmarkEnd w:id="0"/>
    </w:p>
    <w:p w:rsidR="00DD5C59" w:rsidRDefault="00DD5C59">
      <w:pPr>
        <w:pStyle w:val="BodyText"/>
        <w:spacing w:before="9"/>
        <w:rPr>
          <w:rFonts w:ascii="Times New Roman"/>
          <w:sz w:val="18"/>
        </w:rPr>
      </w:pPr>
    </w:p>
    <w:p w:rsidR="00DD5C59" w:rsidRDefault="00A6448B">
      <w:pPr>
        <w:pStyle w:val="BodyText"/>
        <w:spacing w:before="90"/>
        <w:ind w:left="4889"/>
      </w:pPr>
      <w:r>
        <w:rPr>
          <w:noProof/>
          <w:lang w:bidi="ar-SA"/>
        </w:rPr>
        <w:drawing>
          <wp:anchor distT="0" distB="0" distL="0" distR="0" simplePos="0" relativeHeight="251658240" behindDoc="0" locked="0" layoutInCell="1" allowOverlap="1">
            <wp:simplePos x="0" y="0"/>
            <wp:positionH relativeFrom="page">
              <wp:posOffset>390525</wp:posOffset>
            </wp:positionH>
            <wp:positionV relativeFrom="paragraph">
              <wp:posOffset>-280238</wp:posOffset>
            </wp:positionV>
            <wp:extent cx="2771775" cy="638175"/>
            <wp:effectExtent l="0" t="0" r="0" b="0"/>
            <wp:wrapNone/>
            <wp:docPr id="1" name="image1.jpeg" descr="Oklahoma DE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771775" cy="638175"/>
                    </a:xfrm>
                    <a:prstGeom prst="rect">
                      <a:avLst/>
                    </a:prstGeom>
                  </pic:spPr>
                </pic:pic>
              </a:graphicData>
            </a:graphic>
          </wp:anchor>
        </w:drawing>
      </w:r>
      <w:r>
        <w:rPr>
          <w:spacing w:val="-4"/>
          <w:w w:val="95"/>
        </w:rPr>
        <w:t xml:space="preserve">OFFICIAL </w:t>
      </w:r>
      <w:r>
        <w:rPr>
          <w:spacing w:val="-5"/>
          <w:w w:val="95"/>
        </w:rPr>
        <w:t xml:space="preserve">CONFERENCE </w:t>
      </w:r>
      <w:r>
        <w:rPr>
          <w:spacing w:val="-4"/>
          <w:w w:val="95"/>
        </w:rPr>
        <w:t xml:space="preserve">DRESS </w:t>
      </w:r>
      <w:r>
        <w:rPr>
          <w:spacing w:val="-6"/>
          <w:w w:val="95"/>
        </w:rPr>
        <w:t>CODE</w:t>
      </w:r>
    </w:p>
    <w:p w:rsidR="00DD5C59" w:rsidRDefault="00DD5C59">
      <w:pPr>
        <w:pStyle w:val="BodyText"/>
        <w:spacing w:before="10"/>
        <w:rPr>
          <w:sz w:val="9"/>
        </w:rPr>
      </w:pPr>
    </w:p>
    <w:tbl>
      <w:tblPr>
        <w:tblW w:w="0" w:type="auto"/>
        <w:tblInd w:w="120" w:type="dxa"/>
        <w:tblLayout w:type="fixed"/>
        <w:tblCellMar>
          <w:left w:w="0" w:type="dxa"/>
          <w:right w:w="0" w:type="dxa"/>
        </w:tblCellMar>
        <w:tblLook w:val="01E0" w:firstRow="1" w:lastRow="1" w:firstColumn="1" w:lastColumn="1" w:noHBand="0" w:noVBand="0"/>
      </w:tblPr>
      <w:tblGrid>
        <w:gridCol w:w="5129"/>
        <w:gridCol w:w="5817"/>
      </w:tblGrid>
      <w:tr w:rsidR="00DD5C59" w:rsidTr="00A12EE2">
        <w:trPr>
          <w:trHeight w:val="13430"/>
        </w:trPr>
        <w:tc>
          <w:tcPr>
            <w:tcW w:w="5129" w:type="dxa"/>
          </w:tcPr>
          <w:p w:rsidR="00DD5C59" w:rsidRDefault="00A6448B">
            <w:pPr>
              <w:pStyle w:val="TableParagraph"/>
              <w:spacing w:before="146" w:line="264" w:lineRule="auto"/>
              <w:ind w:left="200" w:right="364" w:firstLine="0"/>
              <w:rPr>
                <w:sz w:val="21"/>
              </w:rPr>
            </w:pPr>
            <w:r>
              <w:rPr>
                <w:sz w:val="21"/>
              </w:rPr>
              <w:t>Professional appearance is an important aspect of the overall preparation of DECA members for the business world. So students represent Oklahoma DECA and the National DECA Association in a professional and business-like manner with the highest of professional standards this dress code has been established.</w:t>
            </w:r>
          </w:p>
          <w:p w:rsidR="00DD5C59" w:rsidRDefault="00A6448B">
            <w:pPr>
              <w:pStyle w:val="TableParagraph"/>
              <w:spacing w:before="121" w:line="264" w:lineRule="auto"/>
              <w:ind w:left="200" w:right="399" w:firstLine="0"/>
              <w:rPr>
                <w:sz w:val="21"/>
              </w:rPr>
            </w:pPr>
            <w:r>
              <w:rPr>
                <w:sz w:val="21"/>
              </w:rPr>
              <w:t>It is the responsibility of the chapter advisors to ensure students adhere and comply with the established dress code. Students, advisors, and chaperones must follow the dress code.</w:t>
            </w:r>
          </w:p>
          <w:p w:rsidR="00DD5C59" w:rsidRDefault="00A6448B">
            <w:pPr>
              <w:pStyle w:val="TableParagraph"/>
              <w:spacing w:before="120" w:line="264" w:lineRule="auto"/>
              <w:ind w:left="200" w:right="399" w:firstLine="0"/>
              <w:rPr>
                <w:sz w:val="21"/>
              </w:rPr>
            </w:pPr>
            <w:r w:rsidRPr="00A12EE2">
              <w:rPr>
                <w:b/>
                <w:sz w:val="21"/>
                <w:u w:val="single"/>
              </w:rPr>
              <w:t>Oklahoma DECA does not require the official DECA blazer for competition, and students not wearing the official DECA blazer will not be penalized during any competition</w:t>
            </w:r>
            <w:r w:rsidRPr="00A12EE2">
              <w:rPr>
                <w:sz w:val="21"/>
              </w:rPr>
              <w:t>.</w:t>
            </w:r>
            <w:r>
              <w:rPr>
                <w:sz w:val="21"/>
              </w:rPr>
              <w:t xml:space="preserve"> However, strict adherence to these guidelines is mandatory for conference attendees while attending conference functions. These functions include, but are not limited to: competitions, official DECA meetings, and award ceremonies.</w:t>
            </w:r>
          </w:p>
          <w:p w:rsidR="00DD5C59" w:rsidRDefault="00A6448B">
            <w:pPr>
              <w:pStyle w:val="TableParagraph"/>
              <w:spacing w:before="120" w:line="264" w:lineRule="auto"/>
              <w:ind w:left="200" w:right="381" w:firstLine="0"/>
              <w:rPr>
                <w:sz w:val="21"/>
              </w:rPr>
            </w:pPr>
            <w:r>
              <w:rPr>
                <w:sz w:val="21"/>
              </w:rPr>
              <w:t>There are two divisions of dress code: Professional Dress and Business Casual. Professional dress is required while competing, while on stage, or attending any official Oklahoma DECA meeting or event. Business Casual is designed for any time other than when professional dress is required. While on conference property students are required to adhere to this dress code at all times. When students are not competing, presenting, or attending an official Oklahoma DECA function they must still dress in a manner that is appropriate representation of Oklahoma DECA. Students not adhering to or in question of this official dress code policy will not be allowed on stage to receive an award.  All decisions are final by state staff regarding dress code. Judges will assess each contestant’s dress during competition. The student will have 50 point deduction for not following the appropriate dress code.</w:t>
            </w:r>
          </w:p>
          <w:p w:rsidR="00DD5C59" w:rsidRDefault="00A6448B">
            <w:pPr>
              <w:pStyle w:val="TableParagraph"/>
              <w:spacing w:before="119" w:line="264" w:lineRule="auto"/>
              <w:ind w:left="200" w:right="363" w:firstLine="0"/>
              <w:rPr>
                <w:sz w:val="21"/>
              </w:rPr>
            </w:pPr>
            <w:r>
              <w:rPr>
                <w:sz w:val="21"/>
              </w:rPr>
              <w:t xml:space="preserve">Local advisors, please review this dress code with your students prior to attending the conference. Oklahoma DECA wants every student to have the opportunity to succeed and be recognized on stage, but </w:t>
            </w:r>
            <w:r>
              <w:rPr>
                <w:sz w:val="21"/>
                <w:u w:val="single"/>
              </w:rPr>
              <w:t>students will be</w:t>
            </w:r>
            <w:r>
              <w:rPr>
                <w:sz w:val="21"/>
              </w:rPr>
              <w:t xml:space="preserve"> </w:t>
            </w:r>
            <w:r>
              <w:rPr>
                <w:sz w:val="21"/>
                <w:u w:val="single"/>
              </w:rPr>
              <w:t>denied</w:t>
            </w:r>
            <w:r>
              <w:rPr>
                <w:sz w:val="21"/>
              </w:rPr>
              <w:t xml:space="preserve"> the privilege to attend events and appear on stage if they are dressed inappropriately.</w:t>
            </w:r>
          </w:p>
        </w:tc>
        <w:tc>
          <w:tcPr>
            <w:tcW w:w="5817" w:type="dxa"/>
            <w:shd w:val="clear" w:color="auto" w:fill="DBE5F1"/>
          </w:tcPr>
          <w:p w:rsidR="00DD5C59" w:rsidRDefault="00A6448B">
            <w:pPr>
              <w:pStyle w:val="TableParagraph"/>
              <w:spacing w:before="150" w:line="292" w:lineRule="exact"/>
              <w:ind w:left="108" w:firstLine="0"/>
              <w:rPr>
                <w:rFonts w:ascii="Century Gothic"/>
                <w:b/>
                <w:sz w:val="24"/>
              </w:rPr>
            </w:pPr>
            <w:r>
              <w:rPr>
                <w:rFonts w:ascii="Century Gothic"/>
                <w:b/>
                <w:color w:val="00509D"/>
                <w:sz w:val="24"/>
              </w:rPr>
              <w:t>PROFESSIONAL DRESS GUIDELINES</w:t>
            </w:r>
          </w:p>
          <w:p w:rsidR="00DD5C59" w:rsidRDefault="00A6448B">
            <w:pPr>
              <w:pStyle w:val="TableParagraph"/>
              <w:spacing w:line="240" w:lineRule="auto"/>
              <w:ind w:left="108" w:right="752" w:firstLine="0"/>
            </w:pPr>
            <w:r>
              <w:t>When competing, while on stage, or attending any official Oklahoma DECA Events:</w:t>
            </w:r>
          </w:p>
          <w:p w:rsidR="00DD5C59" w:rsidRDefault="00A6448B">
            <w:pPr>
              <w:pStyle w:val="TableParagraph"/>
              <w:spacing w:before="210" w:line="289" w:lineRule="exact"/>
              <w:ind w:left="108" w:firstLine="0"/>
              <w:rPr>
                <w:rFonts w:ascii="Century Gothic"/>
                <w:b/>
                <w:sz w:val="24"/>
              </w:rPr>
            </w:pPr>
            <w:r>
              <w:rPr>
                <w:rFonts w:ascii="Century Gothic"/>
                <w:b/>
                <w:color w:val="00509D"/>
                <w:sz w:val="24"/>
              </w:rPr>
              <w:t>Women</w:t>
            </w:r>
          </w:p>
          <w:p w:rsidR="00DD5C59" w:rsidRDefault="00A6448B">
            <w:pPr>
              <w:pStyle w:val="TableParagraph"/>
              <w:numPr>
                <w:ilvl w:val="0"/>
                <w:numId w:val="1"/>
              </w:numPr>
              <w:tabs>
                <w:tab w:val="left" w:pos="828"/>
                <w:tab w:val="left" w:pos="829"/>
              </w:tabs>
              <w:spacing w:line="252" w:lineRule="exact"/>
              <w:ind w:hanging="360"/>
              <w:rPr>
                <w:sz w:val="21"/>
              </w:rPr>
            </w:pPr>
            <w:r>
              <w:rPr>
                <w:sz w:val="21"/>
              </w:rPr>
              <w:t>Pant suit or skirt</w:t>
            </w:r>
            <w:r>
              <w:rPr>
                <w:spacing w:val="-8"/>
                <w:sz w:val="21"/>
              </w:rPr>
              <w:t xml:space="preserve"> </w:t>
            </w:r>
            <w:r>
              <w:rPr>
                <w:sz w:val="21"/>
              </w:rPr>
              <w:t>suit</w:t>
            </w:r>
          </w:p>
          <w:p w:rsidR="00DD5C59" w:rsidRDefault="00A6448B">
            <w:pPr>
              <w:pStyle w:val="TableParagraph"/>
              <w:numPr>
                <w:ilvl w:val="0"/>
                <w:numId w:val="1"/>
              </w:numPr>
              <w:tabs>
                <w:tab w:val="left" w:pos="828"/>
                <w:tab w:val="left" w:pos="829"/>
              </w:tabs>
              <w:spacing w:before="2" w:line="237" w:lineRule="auto"/>
              <w:ind w:right="316" w:hanging="360"/>
              <w:rPr>
                <w:sz w:val="21"/>
              </w:rPr>
            </w:pPr>
            <w:r>
              <w:rPr>
                <w:sz w:val="21"/>
              </w:rPr>
              <w:t>Dress skirt or dress slacks with coordinated dress blouse or</w:t>
            </w:r>
            <w:r>
              <w:rPr>
                <w:spacing w:val="-3"/>
                <w:sz w:val="21"/>
              </w:rPr>
              <w:t xml:space="preserve"> </w:t>
            </w:r>
            <w:r>
              <w:rPr>
                <w:sz w:val="21"/>
              </w:rPr>
              <w:t>sweater</w:t>
            </w:r>
          </w:p>
          <w:p w:rsidR="00DD5C59" w:rsidRDefault="00A6448B">
            <w:pPr>
              <w:pStyle w:val="TableParagraph"/>
              <w:numPr>
                <w:ilvl w:val="0"/>
                <w:numId w:val="1"/>
              </w:numPr>
              <w:tabs>
                <w:tab w:val="left" w:pos="828"/>
                <w:tab w:val="left" w:pos="829"/>
              </w:tabs>
              <w:spacing w:before="1" w:line="240" w:lineRule="auto"/>
              <w:ind w:right="162" w:hanging="360"/>
              <w:rPr>
                <w:sz w:val="21"/>
              </w:rPr>
            </w:pPr>
            <w:r>
              <w:rPr>
                <w:sz w:val="21"/>
              </w:rPr>
              <w:t>Appropriate length required for skirts (no more than three inches above the</w:t>
            </w:r>
            <w:r>
              <w:rPr>
                <w:spacing w:val="-7"/>
                <w:sz w:val="21"/>
              </w:rPr>
              <w:t xml:space="preserve"> </w:t>
            </w:r>
            <w:r>
              <w:rPr>
                <w:sz w:val="21"/>
              </w:rPr>
              <w:t>knee)</w:t>
            </w:r>
          </w:p>
          <w:p w:rsidR="00DD5C59" w:rsidRDefault="00A6448B">
            <w:pPr>
              <w:pStyle w:val="TableParagraph"/>
              <w:numPr>
                <w:ilvl w:val="0"/>
                <w:numId w:val="1"/>
              </w:numPr>
              <w:tabs>
                <w:tab w:val="left" w:pos="828"/>
                <w:tab w:val="left" w:pos="829"/>
              </w:tabs>
              <w:spacing w:line="255" w:lineRule="exact"/>
              <w:ind w:hanging="360"/>
              <w:rPr>
                <w:sz w:val="21"/>
              </w:rPr>
            </w:pPr>
            <w:r>
              <w:rPr>
                <w:sz w:val="21"/>
              </w:rPr>
              <w:t>Dress shoes or</w:t>
            </w:r>
            <w:r>
              <w:rPr>
                <w:spacing w:val="-4"/>
                <w:sz w:val="21"/>
              </w:rPr>
              <w:t xml:space="preserve"> </w:t>
            </w:r>
            <w:r>
              <w:rPr>
                <w:sz w:val="21"/>
              </w:rPr>
              <w:t>heels</w:t>
            </w:r>
          </w:p>
          <w:p w:rsidR="00DD5C59" w:rsidRDefault="00A6448B">
            <w:pPr>
              <w:pStyle w:val="TableParagraph"/>
              <w:numPr>
                <w:ilvl w:val="0"/>
                <w:numId w:val="1"/>
              </w:numPr>
              <w:tabs>
                <w:tab w:val="left" w:pos="828"/>
                <w:tab w:val="left" w:pos="829"/>
              </w:tabs>
              <w:spacing w:line="257" w:lineRule="exact"/>
              <w:ind w:hanging="360"/>
              <w:rPr>
                <w:sz w:val="21"/>
              </w:rPr>
            </w:pPr>
            <w:r>
              <w:rPr>
                <w:sz w:val="21"/>
              </w:rPr>
              <w:t>Business “professional</w:t>
            </w:r>
            <w:r>
              <w:rPr>
                <w:spacing w:val="-2"/>
                <w:sz w:val="21"/>
              </w:rPr>
              <w:t xml:space="preserve"> </w:t>
            </w:r>
            <w:r>
              <w:rPr>
                <w:sz w:val="21"/>
              </w:rPr>
              <w:t>dress”</w:t>
            </w:r>
          </w:p>
          <w:p w:rsidR="00DD5C59" w:rsidRDefault="00A6448B">
            <w:pPr>
              <w:pStyle w:val="TableParagraph"/>
              <w:spacing w:before="5" w:line="291" w:lineRule="exact"/>
              <w:ind w:left="108" w:firstLine="0"/>
              <w:rPr>
                <w:rFonts w:ascii="Century Gothic"/>
                <w:b/>
                <w:sz w:val="24"/>
              </w:rPr>
            </w:pPr>
            <w:r>
              <w:rPr>
                <w:rFonts w:ascii="Century Gothic"/>
                <w:b/>
                <w:color w:val="00509D"/>
                <w:sz w:val="24"/>
              </w:rPr>
              <w:t>Men</w:t>
            </w:r>
          </w:p>
          <w:p w:rsidR="00DD5C59" w:rsidRDefault="00A6448B">
            <w:pPr>
              <w:pStyle w:val="TableParagraph"/>
              <w:numPr>
                <w:ilvl w:val="0"/>
                <w:numId w:val="1"/>
              </w:numPr>
              <w:tabs>
                <w:tab w:val="left" w:pos="828"/>
                <w:tab w:val="left" w:pos="829"/>
              </w:tabs>
              <w:spacing w:line="252" w:lineRule="exact"/>
              <w:ind w:hanging="360"/>
              <w:rPr>
                <w:sz w:val="21"/>
              </w:rPr>
            </w:pPr>
            <w:r>
              <w:rPr>
                <w:sz w:val="21"/>
              </w:rPr>
              <w:t>Dress shirt and dress</w:t>
            </w:r>
            <w:r>
              <w:rPr>
                <w:spacing w:val="-5"/>
                <w:sz w:val="21"/>
              </w:rPr>
              <w:t xml:space="preserve"> </w:t>
            </w:r>
            <w:r>
              <w:rPr>
                <w:sz w:val="21"/>
              </w:rPr>
              <w:t>slacks</w:t>
            </w:r>
          </w:p>
          <w:p w:rsidR="00DD5C59" w:rsidRDefault="00A6448B">
            <w:pPr>
              <w:pStyle w:val="TableParagraph"/>
              <w:numPr>
                <w:ilvl w:val="0"/>
                <w:numId w:val="1"/>
              </w:numPr>
              <w:tabs>
                <w:tab w:val="left" w:pos="828"/>
                <w:tab w:val="left" w:pos="829"/>
              </w:tabs>
              <w:ind w:hanging="360"/>
              <w:rPr>
                <w:sz w:val="21"/>
              </w:rPr>
            </w:pPr>
            <w:r>
              <w:rPr>
                <w:sz w:val="21"/>
              </w:rPr>
              <w:t>Belt or dress suspenders</w:t>
            </w:r>
            <w:r>
              <w:rPr>
                <w:spacing w:val="-7"/>
                <w:sz w:val="21"/>
              </w:rPr>
              <w:t xml:space="preserve"> </w:t>
            </w:r>
            <w:r>
              <w:rPr>
                <w:sz w:val="21"/>
              </w:rPr>
              <w:t>required</w:t>
            </w:r>
          </w:p>
          <w:p w:rsidR="00DD5C59" w:rsidRDefault="00A6448B">
            <w:pPr>
              <w:pStyle w:val="TableParagraph"/>
              <w:numPr>
                <w:ilvl w:val="0"/>
                <w:numId w:val="1"/>
              </w:numPr>
              <w:tabs>
                <w:tab w:val="left" w:pos="828"/>
                <w:tab w:val="left" w:pos="829"/>
              </w:tabs>
              <w:ind w:hanging="360"/>
              <w:rPr>
                <w:sz w:val="21"/>
              </w:rPr>
            </w:pPr>
            <w:r>
              <w:rPr>
                <w:sz w:val="21"/>
              </w:rPr>
              <w:t>Necktie</w:t>
            </w:r>
          </w:p>
          <w:p w:rsidR="00DD5C59" w:rsidRDefault="00A6448B">
            <w:pPr>
              <w:pStyle w:val="TableParagraph"/>
              <w:numPr>
                <w:ilvl w:val="0"/>
                <w:numId w:val="1"/>
              </w:numPr>
              <w:tabs>
                <w:tab w:val="left" w:pos="828"/>
                <w:tab w:val="left" w:pos="829"/>
              </w:tabs>
              <w:ind w:hanging="360"/>
              <w:rPr>
                <w:sz w:val="21"/>
              </w:rPr>
            </w:pPr>
            <w:r>
              <w:rPr>
                <w:sz w:val="21"/>
              </w:rPr>
              <w:t>Dress shoes and dress</w:t>
            </w:r>
            <w:r>
              <w:rPr>
                <w:spacing w:val="-3"/>
                <w:sz w:val="21"/>
              </w:rPr>
              <w:t xml:space="preserve"> </w:t>
            </w:r>
            <w:r>
              <w:rPr>
                <w:sz w:val="21"/>
              </w:rPr>
              <w:t>socks</w:t>
            </w:r>
          </w:p>
          <w:p w:rsidR="00DD5C59" w:rsidRDefault="00A6448B">
            <w:pPr>
              <w:pStyle w:val="TableParagraph"/>
              <w:numPr>
                <w:ilvl w:val="0"/>
                <w:numId w:val="1"/>
              </w:numPr>
              <w:tabs>
                <w:tab w:val="left" w:pos="828"/>
                <w:tab w:val="left" w:pos="829"/>
              </w:tabs>
              <w:spacing w:line="257" w:lineRule="exact"/>
              <w:ind w:hanging="360"/>
              <w:rPr>
                <w:sz w:val="21"/>
              </w:rPr>
            </w:pPr>
            <w:r>
              <w:rPr>
                <w:sz w:val="21"/>
              </w:rPr>
              <w:t>Business “professional</w:t>
            </w:r>
            <w:r>
              <w:rPr>
                <w:spacing w:val="-8"/>
                <w:sz w:val="21"/>
              </w:rPr>
              <w:t xml:space="preserve"> </w:t>
            </w:r>
            <w:r>
              <w:rPr>
                <w:sz w:val="21"/>
              </w:rPr>
              <w:t>dress”</w:t>
            </w:r>
          </w:p>
          <w:p w:rsidR="00DD5C59" w:rsidRDefault="00A6448B">
            <w:pPr>
              <w:pStyle w:val="TableParagraph"/>
              <w:spacing w:before="233" w:line="291" w:lineRule="exact"/>
              <w:ind w:left="108" w:firstLine="0"/>
              <w:rPr>
                <w:rFonts w:ascii="Century Gothic"/>
                <w:b/>
                <w:sz w:val="24"/>
              </w:rPr>
            </w:pPr>
            <w:r>
              <w:rPr>
                <w:rFonts w:ascii="Century Gothic"/>
                <w:b/>
                <w:color w:val="00509D"/>
                <w:sz w:val="24"/>
              </w:rPr>
              <w:t>BUSINESS CASUAL</w:t>
            </w:r>
          </w:p>
          <w:p w:rsidR="00DD5C59" w:rsidRDefault="00A6448B">
            <w:pPr>
              <w:pStyle w:val="TableParagraph"/>
              <w:spacing w:line="237" w:lineRule="auto"/>
              <w:ind w:left="108" w:right="343" w:firstLine="0"/>
              <w:rPr>
                <w:sz w:val="21"/>
              </w:rPr>
            </w:pPr>
            <w:r>
              <w:rPr>
                <w:sz w:val="21"/>
              </w:rPr>
              <w:t>While on conference property and not attending an event requiring professional dress.</w:t>
            </w:r>
          </w:p>
          <w:p w:rsidR="00DD5C59" w:rsidRDefault="00A6448B">
            <w:pPr>
              <w:pStyle w:val="TableParagraph"/>
              <w:numPr>
                <w:ilvl w:val="0"/>
                <w:numId w:val="1"/>
              </w:numPr>
              <w:tabs>
                <w:tab w:val="left" w:pos="828"/>
                <w:tab w:val="left" w:pos="829"/>
              </w:tabs>
              <w:spacing w:before="1" w:line="240" w:lineRule="auto"/>
              <w:ind w:right="407" w:hanging="360"/>
              <w:rPr>
                <w:sz w:val="21"/>
              </w:rPr>
            </w:pPr>
            <w:r>
              <w:rPr>
                <w:sz w:val="21"/>
              </w:rPr>
              <w:t>Casual slacks (e.g. Dockers), blouse or shirt and casual shoes.</w:t>
            </w:r>
          </w:p>
          <w:p w:rsidR="00DD5C59" w:rsidRDefault="00A6448B">
            <w:pPr>
              <w:pStyle w:val="TableParagraph"/>
              <w:numPr>
                <w:ilvl w:val="0"/>
                <w:numId w:val="1"/>
              </w:numPr>
              <w:tabs>
                <w:tab w:val="left" w:pos="828"/>
                <w:tab w:val="left" w:pos="829"/>
              </w:tabs>
              <w:spacing w:line="240" w:lineRule="auto"/>
              <w:ind w:right="247" w:hanging="360"/>
              <w:rPr>
                <w:sz w:val="21"/>
              </w:rPr>
            </w:pPr>
            <w:r>
              <w:rPr>
                <w:sz w:val="21"/>
              </w:rPr>
              <w:t>Jean, t-shirts, and tennis shoes are not included in business casual</w:t>
            </w:r>
            <w:r>
              <w:rPr>
                <w:spacing w:val="-2"/>
                <w:sz w:val="21"/>
              </w:rPr>
              <w:t xml:space="preserve"> </w:t>
            </w:r>
            <w:r>
              <w:rPr>
                <w:sz w:val="21"/>
              </w:rPr>
              <w:t>attire.</w:t>
            </w:r>
          </w:p>
          <w:p w:rsidR="00DD5C59" w:rsidRDefault="00A6448B">
            <w:pPr>
              <w:pStyle w:val="TableParagraph"/>
              <w:numPr>
                <w:ilvl w:val="0"/>
                <w:numId w:val="1"/>
              </w:numPr>
              <w:tabs>
                <w:tab w:val="left" w:pos="828"/>
                <w:tab w:val="left" w:pos="829"/>
              </w:tabs>
              <w:spacing w:line="240" w:lineRule="auto"/>
              <w:ind w:right="317" w:hanging="360"/>
              <w:rPr>
                <w:sz w:val="21"/>
              </w:rPr>
            </w:pPr>
            <w:r>
              <w:rPr>
                <w:sz w:val="21"/>
              </w:rPr>
              <w:t>Jeans, t-shirts, and tennis shoes may be worn during non-official events, or chapter activities not related to Oklahoma DECA</w:t>
            </w:r>
            <w:r>
              <w:rPr>
                <w:spacing w:val="-8"/>
                <w:sz w:val="21"/>
              </w:rPr>
              <w:t xml:space="preserve"> </w:t>
            </w:r>
            <w:r>
              <w:rPr>
                <w:sz w:val="21"/>
              </w:rPr>
              <w:t>activities.</w:t>
            </w:r>
          </w:p>
          <w:p w:rsidR="00DD5C59" w:rsidRDefault="00A6448B">
            <w:pPr>
              <w:pStyle w:val="TableParagraph"/>
              <w:spacing w:before="209" w:line="291" w:lineRule="exact"/>
              <w:ind w:left="108" w:firstLine="0"/>
              <w:rPr>
                <w:rFonts w:ascii="Century Gothic"/>
                <w:b/>
                <w:sz w:val="24"/>
              </w:rPr>
            </w:pPr>
            <w:r>
              <w:rPr>
                <w:rFonts w:ascii="Century Gothic"/>
                <w:b/>
                <w:color w:val="00509D"/>
                <w:sz w:val="24"/>
              </w:rPr>
              <w:t>UNACCEPTABLE DURING OKDECA ACTIVITES</w:t>
            </w:r>
          </w:p>
          <w:p w:rsidR="00DD5C59" w:rsidRDefault="00A6448B">
            <w:pPr>
              <w:pStyle w:val="TableParagraph"/>
              <w:numPr>
                <w:ilvl w:val="0"/>
                <w:numId w:val="1"/>
              </w:numPr>
              <w:tabs>
                <w:tab w:val="left" w:pos="828"/>
                <w:tab w:val="left" w:pos="829"/>
              </w:tabs>
              <w:spacing w:line="252" w:lineRule="exact"/>
              <w:ind w:hanging="360"/>
              <w:rPr>
                <w:sz w:val="21"/>
              </w:rPr>
            </w:pPr>
            <w:r>
              <w:rPr>
                <w:sz w:val="21"/>
              </w:rPr>
              <w:t>Skin-tight or revealing</w:t>
            </w:r>
            <w:r>
              <w:rPr>
                <w:spacing w:val="-6"/>
                <w:sz w:val="21"/>
              </w:rPr>
              <w:t xml:space="preserve"> </w:t>
            </w:r>
            <w:r>
              <w:rPr>
                <w:sz w:val="21"/>
              </w:rPr>
              <w:t>clothing</w:t>
            </w:r>
          </w:p>
          <w:p w:rsidR="00DD5C59" w:rsidRDefault="00A6448B">
            <w:pPr>
              <w:pStyle w:val="TableParagraph"/>
              <w:numPr>
                <w:ilvl w:val="0"/>
                <w:numId w:val="1"/>
              </w:numPr>
              <w:tabs>
                <w:tab w:val="left" w:pos="828"/>
                <w:tab w:val="left" w:pos="829"/>
              </w:tabs>
              <w:spacing w:line="240" w:lineRule="auto"/>
              <w:ind w:right="446" w:hanging="360"/>
              <w:rPr>
                <w:sz w:val="21"/>
              </w:rPr>
            </w:pPr>
            <w:r>
              <w:rPr>
                <w:sz w:val="21"/>
              </w:rPr>
              <w:t>Mini-skirts, or skirts and dresses which are of an inappropriate</w:t>
            </w:r>
            <w:r>
              <w:rPr>
                <w:spacing w:val="-2"/>
                <w:sz w:val="21"/>
              </w:rPr>
              <w:t xml:space="preserve"> </w:t>
            </w:r>
            <w:r>
              <w:rPr>
                <w:sz w:val="21"/>
              </w:rPr>
              <w:t>length</w:t>
            </w:r>
          </w:p>
          <w:p w:rsidR="00DD5C59" w:rsidRDefault="00A6448B">
            <w:pPr>
              <w:pStyle w:val="TableParagraph"/>
              <w:numPr>
                <w:ilvl w:val="0"/>
                <w:numId w:val="1"/>
              </w:numPr>
              <w:tabs>
                <w:tab w:val="left" w:pos="828"/>
                <w:tab w:val="left" w:pos="829"/>
              </w:tabs>
              <w:ind w:hanging="360"/>
              <w:rPr>
                <w:sz w:val="21"/>
              </w:rPr>
            </w:pPr>
            <w:r>
              <w:rPr>
                <w:sz w:val="21"/>
              </w:rPr>
              <w:t>Midriff-baring</w:t>
            </w:r>
            <w:r>
              <w:rPr>
                <w:spacing w:val="-2"/>
                <w:sz w:val="21"/>
              </w:rPr>
              <w:t xml:space="preserve"> </w:t>
            </w:r>
            <w:r>
              <w:rPr>
                <w:sz w:val="21"/>
              </w:rPr>
              <w:t>clothing</w:t>
            </w:r>
          </w:p>
          <w:p w:rsidR="00DD5C59" w:rsidRDefault="00A6448B">
            <w:pPr>
              <w:pStyle w:val="TableParagraph"/>
              <w:numPr>
                <w:ilvl w:val="0"/>
                <w:numId w:val="1"/>
              </w:numPr>
              <w:tabs>
                <w:tab w:val="left" w:pos="828"/>
                <w:tab w:val="left" w:pos="829"/>
              </w:tabs>
              <w:ind w:hanging="360"/>
              <w:rPr>
                <w:sz w:val="21"/>
              </w:rPr>
            </w:pPr>
            <w:r>
              <w:rPr>
                <w:sz w:val="21"/>
              </w:rPr>
              <w:t>Athletic</w:t>
            </w:r>
            <w:r>
              <w:rPr>
                <w:spacing w:val="-2"/>
                <w:sz w:val="21"/>
              </w:rPr>
              <w:t xml:space="preserve"> </w:t>
            </w:r>
            <w:r>
              <w:rPr>
                <w:sz w:val="21"/>
              </w:rPr>
              <w:t>clothing</w:t>
            </w:r>
          </w:p>
          <w:p w:rsidR="00DD5C59" w:rsidRDefault="00A6448B">
            <w:pPr>
              <w:pStyle w:val="TableParagraph"/>
              <w:numPr>
                <w:ilvl w:val="0"/>
                <w:numId w:val="1"/>
              </w:numPr>
              <w:tabs>
                <w:tab w:val="left" w:pos="828"/>
                <w:tab w:val="left" w:pos="829"/>
              </w:tabs>
              <w:spacing w:before="1" w:line="237" w:lineRule="auto"/>
              <w:ind w:right="139" w:hanging="360"/>
              <w:rPr>
                <w:sz w:val="21"/>
              </w:rPr>
            </w:pPr>
            <w:r>
              <w:rPr>
                <w:sz w:val="21"/>
              </w:rPr>
              <w:t>Clothing with printing that is s</w:t>
            </w:r>
            <w:r w:rsidR="00B70975">
              <w:rPr>
                <w:sz w:val="21"/>
              </w:rPr>
              <w:t>uggestive, obscene or promotes</w:t>
            </w:r>
            <w:r>
              <w:rPr>
                <w:sz w:val="21"/>
              </w:rPr>
              <w:t xml:space="preserve"> illegal</w:t>
            </w:r>
            <w:r>
              <w:rPr>
                <w:spacing w:val="-2"/>
                <w:sz w:val="21"/>
              </w:rPr>
              <w:t xml:space="preserve"> </w:t>
            </w:r>
            <w:r>
              <w:rPr>
                <w:sz w:val="21"/>
              </w:rPr>
              <w:t>substances</w:t>
            </w:r>
          </w:p>
          <w:p w:rsidR="00DD5C59" w:rsidRDefault="00A6448B">
            <w:pPr>
              <w:pStyle w:val="TableParagraph"/>
              <w:numPr>
                <w:ilvl w:val="0"/>
                <w:numId w:val="1"/>
              </w:numPr>
              <w:tabs>
                <w:tab w:val="left" w:pos="828"/>
                <w:tab w:val="left" w:pos="829"/>
              </w:tabs>
              <w:spacing w:before="1"/>
              <w:ind w:hanging="360"/>
              <w:rPr>
                <w:sz w:val="21"/>
              </w:rPr>
            </w:pPr>
            <w:r>
              <w:rPr>
                <w:sz w:val="21"/>
              </w:rPr>
              <w:t>Sleeveless or see through</w:t>
            </w:r>
            <w:r>
              <w:rPr>
                <w:spacing w:val="-8"/>
                <w:sz w:val="21"/>
              </w:rPr>
              <w:t xml:space="preserve"> </w:t>
            </w:r>
            <w:r>
              <w:rPr>
                <w:sz w:val="21"/>
              </w:rPr>
              <w:t>clothing</w:t>
            </w:r>
          </w:p>
          <w:p w:rsidR="00DD5C59" w:rsidRDefault="00A6448B">
            <w:pPr>
              <w:pStyle w:val="TableParagraph"/>
              <w:numPr>
                <w:ilvl w:val="0"/>
                <w:numId w:val="1"/>
              </w:numPr>
              <w:tabs>
                <w:tab w:val="left" w:pos="828"/>
                <w:tab w:val="left" w:pos="829"/>
              </w:tabs>
              <w:ind w:hanging="360"/>
              <w:rPr>
                <w:sz w:val="21"/>
              </w:rPr>
            </w:pPr>
            <w:r>
              <w:rPr>
                <w:sz w:val="21"/>
              </w:rPr>
              <w:t>Low cut shirts or shirts with the sides cut or</w:t>
            </w:r>
            <w:r>
              <w:rPr>
                <w:spacing w:val="-13"/>
                <w:sz w:val="21"/>
              </w:rPr>
              <w:t xml:space="preserve"> </w:t>
            </w:r>
            <w:r>
              <w:rPr>
                <w:sz w:val="21"/>
              </w:rPr>
              <w:t>ripped</w:t>
            </w:r>
          </w:p>
          <w:p w:rsidR="00DD5C59" w:rsidRDefault="00A6448B">
            <w:pPr>
              <w:pStyle w:val="TableParagraph"/>
              <w:numPr>
                <w:ilvl w:val="0"/>
                <w:numId w:val="1"/>
              </w:numPr>
              <w:tabs>
                <w:tab w:val="left" w:pos="828"/>
                <w:tab w:val="left" w:pos="829"/>
              </w:tabs>
              <w:spacing w:before="2" w:line="237" w:lineRule="auto"/>
              <w:ind w:right="221" w:hanging="360"/>
              <w:rPr>
                <w:sz w:val="21"/>
              </w:rPr>
            </w:pPr>
            <w:r>
              <w:rPr>
                <w:sz w:val="21"/>
              </w:rPr>
              <w:t>Flip flops or any shoes between the toe that do not have a</w:t>
            </w:r>
            <w:r>
              <w:rPr>
                <w:spacing w:val="-3"/>
                <w:sz w:val="21"/>
              </w:rPr>
              <w:t xml:space="preserve"> </w:t>
            </w:r>
            <w:r>
              <w:rPr>
                <w:sz w:val="21"/>
              </w:rPr>
              <w:t>heel</w:t>
            </w:r>
          </w:p>
          <w:p w:rsidR="00DD5C59" w:rsidRDefault="00A6448B">
            <w:pPr>
              <w:pStyle w:val="TableParagraph"/>
              <w:numPr>
                <w:ilvl w:val="0"/>
                <w:numId w:val="1"/>
              </w:numPr>
              <w:tabs>
                <w:tab w:val="left" w:pos="828"/>
                <w:tab w:val="left" w:pos="829"/>
              </w:tabs>
              <w:spacing w:before="3" w:line="237" w:lineRule="auto"/>
              <w:ind w:right="139" w:hanging="360"/>
              <w:rPr>
                <w:sz w:val="21"/>
              </w:rPr>
            </w:pPr>
            <w:r>
              <w:rPr>
                <w:sz w:val="21"/>
              </w:rPr>
              <w:t>Loose fitting or baggy pants, pants must be at waist level</w:t>
            </w:r>
          </w:p>
          <w:p w:rsidR="00DD5C59" w:rsidRDefault="00A6448B">
            <w:pPr>
              <w:pStyle w:val="TableParagraph"/>
              <w:numPr>
                <w:ilvl w:val="0"/>
                <w:numId w:val="1"/>
              </w:numPr>
              <w:tabs>
                <w:tab w:val="left" w:pos="828"/>
                <w:tab w:val="left" w:pos="829"/>
              </w:tabs>
              <w:spacing w:before="1"/>
              <w:ind w:hanging="360"/>
              <w:rPr>
                <w:sz w:val="21"/>
              </w:rPr>
            </w:pPr>
            <w:r>
              <w:rPr>
                <w:sz w:val="21"/>
              </w:rPr>
              <w:t>Swimwear</w:t>
            </w:r>
          </w:p>
          <w:p w:rsidR="00DD5C59" w:rsidRDefault="00A6448B">
            <w:pPr>
              <w:pStyle w:val="TableParagraph"/>
              <w:numPr>
                <w:ilvl w:val="0"/>
                <w:numId w:val="1"/>
              </w:numPr>
              <w:tabs>
                <w:tab w:val="left" w:pos="828"/>
                <w:tab w:val="left" w:pos="829"/>
              </w:tabs>
              <w:ind w:hanging="360"/>
              <w:rPr>
                <w:sz w:val="21"/>
              </w:rPr>
            </w:pPr>
            <w:r>
              <w:rPr>
                <w:sz w:val="21"/>
              </w:rPr>
              <w:t>Sleepwear</w:t>
            </w:r>
          </w:p>
          <w:p w:rsidR="00DD5C59" w:rsidRDefault="00A6448B">
            <w:pPr>
              <w:pStyle w:val="TableParagraph"/>
              <w:numPr>
                <w:ilvl w:val="0"/>
                <w:numId w:val="1"/>
              </w:numPr>
              <w:tabs>
                <w:tab w:val="left" w:pos="828"/>
                <w:tab w:val="left" w:pos="829"/>
              </w:tabs>
              <w:spacing w:line="257" w:lineRule="exact"/>
              <w:ind w:hanging="360"/>
              <w:rPr>
                <w:sz w:val="21"/>
              </w:rPr>
            </w:pPr>
            <w:r>
              <w:rPr>
                <w:sz w:val="21"/>
              </w:rPr>
              <w:t>Tennis</w:t>
            </w:r>
            <w:r>
              <w:rPr>
                <w:spacing w:val="-2"/>
                <w:sz w:val="21"/>
              </w:rPr>
              <w:t xml:space="preserve"> </w:t>
            </w:r>
            <w:r>
              <w:rPr>
                <w:sz w:val="21"/>
              </w:rPr>
              <w:t>shoes</w:t>
            </w:r>
          </w:p>
          <w:p w:rsidR="00DD5C59" w:rsidRDefault="00A6448B">
            <w:pPr>
              <w:pStyle w:val="TableParagraph"/>
              <w:numPr>
                <w:ilvl w:val="0"/>
                <w:numId w:val="1"/>
              </w:numPr>
              <w:tabs>
                <w:tab w:val="left" w:pos="828"/>
                <w:tab w:val="left" w:pos="829"/>
              </w:tabs>
              <w:ind w:hanging="360"/>
              <w:rPr>
                <w:sz w:val="21"/>
              </w:rPr>
            </w:pPr>
            <w:r>
              <w:rPr>
                <w:sz w:val="21"/>
              </w:rPr>
              <w:t>Canvas shoes or boat</w:t>
            </w:r>
            <w:r>
              <w:rPr>
                <w:spacing w:val="-6"/>
                <w:sz w:val="21"/>
              </w:rPr>
              <w:t xml:space="preserve"> </w:t>
            </w:r>
            <w:r>
              <w:rPr>
                <w:sz w:val="21"/>
              </w:rPr>
              <w:t>shoes</w:t>
            </w:r>
          </w:p>
          <w:p w:rsidR="00DD5C59" w:rsidRDefault="00A6448B">
            <w:pPr>
              <w:pStyle w:val="TableParagraph"/>
              <w:numPr>
                <w:ilvl w:val="0"/>
                <w:numId w:val="1"/>
              </w:numPr>
              <w:tabs>
                <w:tab w:val="left" w:pos="828"/>
                <w:tab w:val="left" w:pos="829"/>
              </w:tabs>
              <w:ind w:hanging="360"/>
              <w:rPr>
                <w:sz w:val="21"/>
              </w:rPr>
            </w:pPr>
            <w:proofErr w:type="spellStart"/>
            <w:r>
              <w:rPr>
                <w:sz w:val="21"/>
              </w:rPr>
              <w:t>Slingbacks</w:t>
            </w:r>
            <w:proofErr w:type="spellEnd"/>
            <w:r>
              <w:rPr>
                <w:sz w:val="21"/>
              </w:rPr>
              <w:t xml:space="preserve"> or heelless</w:t>
            </w:r>
            <w:r>
              <w:rPr>
                <w:spacing w:val="-5"/>
                <w:sz w:val="21"/>
              </w:rPr>
              <w:t xml:space="preserve"> </w:t>
            </w:r>
            <w:r>
              <w:rPr>
                <w:sz w:val="21"/>
              </w:rPr>
              <w:t>shoes</w:t>
            </w:r>
          </w:p>
          <w:p w:rsidR="00DD5C59" w:rsidRDefault="00A6448B">
            <w:pPr>
              <w:pStyle w:val="TableParagraph"/>
              <w:numPr>
                <w:ilvl w:val="0"/>
                <w:numId w:val="1"/>
              </w:numPr>
              <w:tabs>
                <w:tab w:val="left" w:pos="828"/>
                <w:tab w:val="left" w:pos="829"/>
              </w:tabs>
              <w:ind w:hanging="360"/>
              <w:rPr>
                <w:sz w:val="21"/>
              </w:rPr>
            </w:pPr>
            <w:r>
              <w:rPr>
                <w:sz w:val="21"/>
              </w:rPr>
              <w:t>Combat</w:t>
            </w:r>
            <w:r>
              <w:rPr>
                <w:spacing w:val="-2"/>
                <w:sz w:val="21"/>
              </w:rPr>
              <w:t xml:space="preserve"> </w:t>
            </w:r>
            <w:r>
              <w:rPr>
                <w:sz w:val="21"/>
              </w:rPr>
              <w:t>boots</w:t>
            </w:r>
          </w:p>
          <w:p w:rsidR="00DD5C59" w:rsidRDefault="00A6448B">
            <w:pPr>
              <w:pStyle w:val="TableParagraph"/>
              <w:numPr>
                <w:ilvl w:val="0"/>
                <w:numId w:val="1"/>
              </w:numPr>
              <w:tabs>
                <w:tab w:val="left" w:pos="828"/>
                <w:tab w:val="left" w:pos="829"/>
              </w:tabs>
              <w:spacing w:line="240" w:lineRule="auto"/>
              <w:ind w:right="493" w:hanging="360"/>
              <w:rPr>
                <w:sz w:val="21"/>
              </w:rPr>
            </w:pPr>
            <w:r>
              <w:rPr>
                <w:sz w:val="21"/>
              </w:rPr>
              <w:t>Denim is unacceptable during official Oklahoma DECA Events and</w:t>
            </w:r>
            <w:r>
              <w:rPr>
                <w:spacing w:val="-4"/>
                <w:sz w:val="21"/>
              </w:rPr>
              <w:t xml:space="preserve"> </w:t>
            </w:r>
            <w:r>
              <w:rPr>
                <w:sz w:val="21"/>
              </w:rPr>
              <w:t>Activities!</w:t>
            </w:r>
          </w:p>
        </w:tc>
      </w:tr>
    </w:tbl>
    <w:p w:rsidR="00A638EB" w:rsidRDefault="00A638EB" w:rsidP="00A12EE2"/>
    <w:sectPr w:rsidR="00A638EB">
      <w:type w:val="continuous"/>
      <w:pgSz w:w="12240" w:h="15840"/>
      <w:pgMar w:top="580" w:right="60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0513"/>
    <w:multiLevelType w:val="hybridMultilevel"/>
    <w:tmpl w:val="975EA05C"/>
    <w:lvl w:ilvl="0" w:tplc="65FA99DE">
      <w:numFmt w:val="bullet"/>
      <w:lvlText w:val=""/>
      <w:lvlJc w:val="left"/>
      <w:pPr>
        <w:ind w:left="828" w:hanging="361"/>
      </w:pPr>
      <w:rPr>
        <w:rFonts w:ascii="Symbol" w:eastAsia="Symbol" w:hAnsi="Symbol" w:cs="Symbol" w:hint="default"/>
        <w:w w:val="100"/>
        <w:sz w:val="21"/>
        <w:szCs w:val="21"/>
        <w:lang w:val="en-US" w:eastAsia="en-US" w:bidi="en-US"/>
      </w:rPr>
    </w:lvl>
    <w:lvl w:ilvl="1" w:tplc="652CD5B4">
      <w:numFmt w:val="bullet"/>
      <w:lvlText w:val="•"/>
      <w:lvlJc w:val="left"/>
      <w:pPr>
        <w:ind w:left="1314" w:hanging="361"/>
      </w:pPr>
      <w:rPr>
        <w:rFonts w:hint="default"/>
        <w:lang w:val="en-US" w:eastAsia="en-US" w:bidi="en-US"/>
      </w:rPr>
    </w:lvl>
    <w:lvl w:ilvl="2" w:tplc="F0E29764">
      <w:numFmt w:val="bullet"/>
      <w:lvlText w:val="•"/>
      <w:lvlJc w:val="left"/>
      <w:pPr>
        <w:ind w:left="1808" w:hanging="361"/>
      </w:pPr>
      <w:rPr>
        <w:rFonts w:hint="default"/>
        <w:lang w:val="en-US" w:eastAsia="en-US" w:bidi="en-US"/>
      </w:rPr>
    </w:lvl>
    <w:lvl w:ilvl="3" w:tplc="49C09C50">
      <w:numFmt w:val="bullet"/>
      <w:lvlText w:val="•"/>
      <w:lvlJc w:val="left"/>
      <w:pPr>
        <w:ind w:left="2302" w:hanging="361"/>
      </w:pPr>
      <w:rPr>
        <w:rFonts w:hint="default"/>
        <w:lang w:val="en-US" w:eastAsia="en-US" w:bidi="en-US"/>
      </w:rPr>
    </w:lvl>
    <w:lvl w:ilvl="4" w:tplc="58C60A42">
      <w:numFmt w:val="bullet"/>
      <w:lvlText w:val="•"/>
      <w:lvlJc w:val="left"/>
      <w:pPr>
        <w:ind w:left="2796" w:hanging="361"/>
      </w:pPr>
      <w:rPr>
        <w:rFonts w:hint="default"/>
        <w:lang w:val="en-US" w:eastAsia="en-US" w:bidi="en-US"/>
      </w:rPr>
    </w:lvl>
    <w:lvl w:ilvl="5" w:tplc="DD6E7B0E">
      <w:numFmt w:val="bullet"/>
      <w:lvlText w:val="•"/>
      <w:lvlJc w:val="left"/>
      <w:pPr>
        <w:ind w:left="3290" w:hanging="361"/>
      </w:pPr>
      <w:rPr>
        <w:rFonts w:hint="default"/>
        <w:lang w:val="en-US" w:eastAsia="en-US" w:bidi="en-US"/>
      </w:rPr>
    </w:lvl>
    <w:lvl w:ilvl="6" w:tplc="47CCE7B0">
      <w:numFmt w:val="bullet"/>
      <w:lvlText w:val="•"/>
      <w:lvlJc w:val="left"/>
      <w:pPr>
        <w:ind w:left="3784" w:hanging="361"/>
      </w:pPr>
      <w:rPr>
        <w:rFonts w:hint="default"/>
        <w:lang w:val="en-US" w:eastAsia="en-US" w:bidi="en-US"/>
      </w:rPr>
    </w:lvl>
    <w:lvl w:ilvl="7" w:tplc="EB40ABC8">
      <w:numFmt w:val="bullet"/>
      <w:lvlText w:val="•"/>
      <w:lvlJc w:val="left"/>
      <w:pPr>
        <w:ind w:left="4278" w:hanging="361"/>
      </w:pPr>
      <w:rPr>
        <w:rFonts w:hint="default"/>
        <w:lang w:val="en-US" w:eastAsia="en-US" w:bidi="en-US"/>
      </w:rPr>
    </w:lvl>
    <w:lvl w:ilvl="8" w:tplc="C7BE663E">
      <w:numFmt w:val="bullet"/>
      <w:lvlText w:val="•"/>
      <w:lvlJc w:val="left"/>
      <w:pPr>
        <w:ind w:left="4772"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C59"/>
    <w:rsid w:val="001E6372"/>
    <w:rsid w:val="002E6786"/>
    <w:rsid w:val="006A347C"/>
    <w:rsid w:val="00A12EE2"/>
    <w:rsid w:val="00A638EB"/>
    <w:rsid w:val="00A6448B"/>
    <w:rsid w:val="00B70975"/>
    <w:rsid w:val="00DD5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815C01-C322-4FFF-B7AF-B930B31B6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Gill Sans MT" w:eastAsia="Gill Sans MT" w:hAnsi="Gill Sans MT" w:cs="Gill Sans MT"/>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56" w:lineRule="exact"/>
      <w:ind w:left="828" w:hanging="360"/>
    </w:pPr>
  </w:style>
  <w:style w:type="paragraph" w:styleId="BalloonText">
    <w:name w:val="Balloon Text"/>
    <w:basedOn w:val="Normal"/>
    <w:link w:val="BalloonTextChar"/>
    <w:uiPriority w:val="99"/>
    <w:semiHidden/>
    <w:unhideWhenUsed/>
    <w:rsid w:val="001E63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372"/>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Dustin Devers</dc:creator>
  <cp:lastModifiedBy>Paxton Cavin</cp:lastModifiedBy>
  <cp:revision>2</cp:revision>
  <cp:lastPrinted>2018-01-09T19:32:00Z</cp:lastPrinted>
  <dcterms:created xsi:type="dcterms:W3CDTF">2019-01-28T16:17:00Z</dcterms:created>
  <dcterms:modified xsi:type="dcterms:W3CDTF">2019-01-28T16:17:00Z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2014-12-19T00:00:00Z</vt:filetime>
  </property>
  <property fmtid="{D5CDD505-2E9C-101B-9397-08002B2CF9AE}" pid="3" name="Creator">
    <vt:lpwstr>Acrobat PDFMaker 10.1 for Word</vt:lpwstr>
  </property>
  <property fmtid="{D5CDD505-2E9C-101B-9397-08002B2CF9AE}" pid="4" name="LastSaved">
    <vt:filetime>2018-01-09T00:00:00Z</vt:filetime>
  </property>
</Properties>
</file>