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9E6F" w14:textId="42A52FD0" w:rsidR="008751D8" w:rsidRDefault="00B80EAA" w:rsidP="008751D8">
      <w:r w:rsidRPr="001813D7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2AE2C24" wp14:editId="6A0B3F4D">
            <wp:simplePos x="0" y="0"/>
            <wp:positionH relativeFrom="margin">
              <wp:posOffset>-57150</wp:posOffset>
            </wp:positionH>
            <wp:positionV relativeFrom="margin">
              <wp:posOffset>-219075</wp:posOffset>
            </wp:positionV>
            <wp:extent cx="2440940" cy="552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F1ECE0" w14:textId="1E26695F" w:rsidR="008751D8" w:rsidRDefault="008751D8" w:rsidP="008751D8"/>
    <w:p w14:paraId="0AC721B3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b/>
          <w:bCs/>
          <w:color w:val="474747"/>
          <w:shd w:val="clear" w:color="auto" w:fill="FFFFFF"/>
        </w:rPr>
        <w:t>DECA Monthly Meeting January 24, 2022</w:t>
      </w:r>
    </w:p>
    <w:p w14:paraId="1464823B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Start Time: 9:06 am, End Time: 11:00am</w:t>
      </w:r>
    </w:p>
    <w:p w14:paraId="6EE4DFBB" w14:textId="56281148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Location: Stillwater, OK</w:t>
      </w:r>
    </w:p>
    <w:p w14:paraId="5A2BE560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</w:p>
    <w:p w14:paraId="5D680204" w14:textId="06B5469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b/>
          <w:bCs/>
          <w:color w:val="474747"/>
          <w:shd w:val="clear" w:color="auto" w:fill="FFFFFF"/>
        </w:rPr>
        <w:t>Meeting Minutes</w:t>
      </w:r>
    </w:p>
    <w:p w14:paraId="7A2241AB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Members Present: Grace, Mackenzie, Aarav, Abby</w:t>
      </w:r>
    </w:p>
    <w:p w14:paraId="0F3E44BF" w14:textId="4CA24E88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 xml:space="preserve">Aarav gave an inspiration about time management. </w:t>
      </w:r>
    </w:p>
    <w:p w14:paraId="62DFFE2B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 xml:space="preserve">Mackenzie gave an update about the high school membership, we are currently at 1,500 members in Oklahoma. </w:t>
      </w:r>
    </w:p>
    <w:p w14:paraId="4626ACF5" w14:textId="01DAC218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 xml:space="preserve">Abby updated the group on the social media accounts, we are currently up 3 followers and are looking forward to rolling out a social posting schedule this month., </w:t>
      </w:r>
    </w:p>
    <w:p w14:paraId="54C61E13" w14:textId="0A1FDE04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 xml:space="preserve">The group took individual and group photos. </w:t>
      </w:r>
    </w:p>
    <w:p w14:paraId="4F7CAE65" w14:textId="1588ACD1" w:rsidR="00B80EAA" w:rsidRPr="00B80EAA" w:rsidRDefault="003C51A6" w:rsidP="00B80EAA">
      <w:pPr>
        <w:rPr>
          <w:rFonts w:ascii="Roboto" w:hAnsi="Roboto"/>
          <w:color w:val="474747"/>
          <w:shd w:val="clear" w:color="auto" w:fill="FFFFFF"/>
        </w:rPr>
      </w:pPr>
      <w:r>
        <w:rPr>
          <w:rFonts w:ascii="Roboto" w:hAnsi="Roboto"/>
          <w:color w:val="474747"/>
          <w:shd w:val="clear" w:color="auto" w:fill="FFFFFF"/>
        </w:rPr>
        <w:t>Mr. Burch</w:t>
      </w:r>
      <w:r w:rsidR="00B80EAA" w:rsidRPr="00B80EAA">
        <w:rPr>
          <w:rFonts w:ascii="Roboto" w:hAnsi="Roboto"/>
          <w:color w:val="474747"/>
          <w:shd w:val="clear" w:color="auto" w:fill="FFFFFF"/>
        </w:rPr>
        <w:t xml:space="preserve"> lead the group in CDC planning to discuss Oklahoma recognition awards and logistics onsite at conference. </w:t>
      </w:r>
    </w:p>
    <w:p w14:paraId="7D3B3D51" w14:textId="0CAFEE11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Mackenzie moved to create Carrie DeMuth Award of Excellence.</w:t>
      </w:r>
    </w:p>
    <w:p w14:paraId="64AC4A74" w14:textId="0571C9A0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Second: Abby</w:t>
      </w:r>
    </w:p>
    <w:p w14:paraId="40B13210" w14:textId="1DD029D3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Affirmative Vote: All</w:t>
      </w:r>
    </w:p>
    <w:p w14:paraId="68DA5532" w14:textId="03F145D8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 xml:space="preserve">Grace moved to award Carrie DeMuth Award of Excellence to Carrie DeMuth. </w:t>
      </w:r>
    </w:p>
    <w:p w14:paraId="1B0340A6" w14:textId="194FA5AA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Second: Mackenzie</w:t>
      </w:r>
    </w:p>
    <w:p w14:paraId="66D3DFD8" w14:textId="7D561419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Affirmative Vote: All</w:t>
      </w:r>
    </w:p>
    <w:p w14:paraId="693F3C81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Grace moved to award Advisor of the Year award to Mrs. McDowell.</w:t>
      </w:r>
    </w:p>
    <w:p w14:paraId="3A01154D" w14:textId="72BBF48A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Second: Abby</w:t>
      </w:r>
    </w:p>
    <w:p w14:paraId="569B0F27" w14:textId="6C829081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Affirmative Vote: All</w:t>
      </w:r>
    </w:p>
    <w:p w14:paraId="15A11F64" w14:textId="335E599C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Grace moved to award Chapter Community Service Award to Latta High School.</w:t>
      </w:r>
    </w:p>
    <w:p w14:paraId="613DF919" w14:textId="727DDFCA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Second: Aarav</w:t>
      </w:r>
    </w:p>
    <w:p w14:paraId="218A0FA6" w14:textId="0E4AA032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Affirmative Vote: Majority, with Abby abstaining due to conflict of interest</w:t>
      </w:r>
    </w:p>
    <w:p w14:paraId="4887056E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Aarav moved to award Vision Award to Collegiate State Executive Council 1.</w:t>
      </w:r>
    </w:p>
    <w:p w14:paraId="7EE83AA7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Second: Mackenzie</w:t>
      </w:r>
    </w:p>
    <w:p w14:paraId="2E1F15E0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Affirmative Vote: All</w:t>
      </w:r>
    </w:p>
    <w:p w14:paraId="7996F9EE" w14:textId="77777777" w:rsidR="00B80EAA" w:rsidRPr="00B80EAA" w:rsidRDefault="00B80EAA" w:rsidP="00B80EAA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 xml:space="preserve">The team discussed plans for CTSO Day at the Capitol. </w:t>
      </w:r>
    </w:p>
    <w:p w14:paraId="229809F2" w14:textId="71755C3F" w:rsidR="00611417" w:rsidRPr="00611417" w:rsidRDefault="00B80EAA" w:rsidP="007C6E56">
      <w:pPr>
        <w:rPr>
          <w:rFonts w:ascii="Roboto" w:hAnsi="Roboto"/>
          <w:color w:val="474747"/>
          <w:shd w:val="clear" w:color="auto" w:fill="FFFFFF"/>
        </w:rPr>
      </w:pPr>
      <w:r w:rsidRPr="00B80EAA">
        <w:rPr>
          <w:rFonts w:ascii="Roboto" w:hAnsi="Roboto"/>
          <w:color w:val="474747"/>
          <w:shd w:val="clear" w:color="auto" w:fill="FFFFFF"/>
        </w:rPr>
        <w:t>The meeting was adjourned at 11:00 A</w:t>
      </w:r>
      <w:r>
        <w:rPr>
          <w:rFonts w:ascii="Roboto" w:hAnsi="Roboto"/>
          <w:color w:val="474747"/>
          <w:shd w:val="clear" w:color="auto" w:fill="FFFFFF"/>
        </w:rPr>
        <w:t>M</w:t>
      </w:r>
    </w:p>
    <w:sectPr w:rsidR="00611417" w:rsidRPr="00611417" w:rsidSect="00B80E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1FB"/>
    <w:multiLevelType w:val="multilevel"/>
    <w:tmpl w:val="E666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3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8"/>
    <w:rsid w:val="00245150"/>
    <w:rsid w:val="003C51A6"/>
    <w:rsid w:val="00611417"/>
    <w:rsid w:val="007A3035"/>
    <w:rsid w:val="007C6E56"/>
    <w:rsid w:val="008751D8"/>
    <w:rsid w:val="00B80EAA"/>
    <w:rsid w:val="00E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BD4C"/>
  <w15:docId w15:val="{203BAA3E-4279-4B65-80D5-A014374A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 Cavin</dc:creator>
  <cp:keywords/>
  <dc:description/>
  <cp:lastModifiedBy>Patrick W. Schultz</cp:lastModifiedBy>
  <cp:revision>3</cp:revision>
  <dcterms:created xsi:type="dcterms:W3CDTF">2024-08-22T14:50:00Z</dcterms:created>
  <dcterms:modified xsi:type="dcterms:W3CDTF">2024-10-14T18:31:00Z</dcterms:modified>
</cp:coreProperties>
</file>